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D7B" w:rsidRPr="00D4732D" w:rsidRDefault="0023387D" w:rsidP="008E7E17">
      <w:pPr>
        <w:pStyle w:val="Bezodstpw"/>
        <w:jc w:val="center"/>
        <w:rPr>
          <w:b/>
          <w:sz w:val="40"/>
          <w:szCs w:val="40"/>
        </w:rPr>
      </w:pPr>
      <w:r w:rsidRPr="00D4732D">
        <w:rPr>
          <w:b/>
          <w:sz w:val="40"/>
          <w:szCs w:val="40"/>
        </w:rPr>
        <w:t>Karta produktu</w:t>
      </w:r>
    </w:p>
    <w:p w:rsidR="0023387D" w:rsidRPr="00D4732D" w:rsidRDefault="0023387D" w:rsidP="008E7E17">
      <w:pPr>
        <w:pStyle w:val="Bezodstpw"/>
        <w:jc w:val="center"/>
        <w:rPr>
          <w:b/>
          <w:sz w:val="40"/>
          <w:szCs w:val="40"/>
        </w:rPr>
      </w:pPr>
      <w:r w:rsidRPr="00D4732D">
        <w:rPr>
          <w:b/>
          <w:sz w:val="40"/>
          <w:szCs w:val="40"/>
        </w:rPr>
        <w:t xml:space="preserve">Deska Kompozytowa </w:t>
      </w:r>
      <w:proofErr w:type="spellStart"/>
      <w:r w:rsidRPr="00D4732D">
        <w:rPr>
          <w:b/>
          <w:sz w:val="40"/>
          <w:szCs w:val="40"/>
        </w:rPr>
        <w:t>EcoTravers</w:t>
      </w:r>
      <w:proofErr w:type="spellEnd"/>
      <w:r w:rsidRPr="00D4732D">
        <w:rPr>
          <w:b/>
          <w:sz w:val="40"/>
          <w:szCs w:val="40"/>
        </w:rPr>
        <w:t xml:space="preserve"> </w:t>
      </w:r>
      <w:r w:rsidR="00D4732D" w:rsidRPr="00D4732D">
        <w:rPr>
          <w:b/>
          <w:sz w:val="40"/>
          <w:szCs w:val="40"/>
        </w:rPr>
        <w:t>PREMIUM</w:t>
      </w:r>
    </w:p>
    <w:p w:rsidR="0023387D" w:rsidRDefault="0023387D" w:rsidP="0023387D">
      <w:pPr>
        <w:jc w:val="center"/>
      </w:pPr>
    </w:p>
    <w:p w:rsidR="0023387D" w:rsidRDefault="003B53E8" w:rsidP="0023387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06.5pt;height:205.5pt">
            <v:imagedata r:id="rId5" o:title="wymiary"/>
          </v:shape>
        </w:pict>
      </w:r>
    </w:p>
    <w:p w:rsidR="0023387D" w:rsidRPr="00B117CA" w:rsidRDefault="0023387D" w:rsidP="00D4732D">
      <w:pPr>
        <w:spacing w:after="0"/>
        <w:jc w:val="center"/>
        <w:rPr>
          <w:b/>
          <w:sz w:val="44"/>
          <w:szCs w:val="40"/>
        </w:rPr>
      </w:pPr>
      <w:r w:rsidRPr="00B117CA">
        <w:rPr>
          <w:b/>
          <w:sz w:val="44"/>
          <w:szCs w:val="40"/>
        </w:rPr>
        <w:t xml:space="preserve">Materiał </w:t>
      </w:r>
    </w:p>
    <w:p w:rsidR="0023387D" w:rsidRPr="00B117CA" w:rsidRDefault="0023387D" w:rsidP="00D4732D">
      <w:pPr>
        <w:spacing w:after="0"/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>Skład Desek Kompozytowych :</w:t>
      </w:r>
    </w:p>
    <w:p w:rsidR="0023387D" w:rsidRPr="00B117CA" w:rsidRDefault="00D4732D" w:rsidP="00D4732D">
      <w:pPr>
        <w:pStyle w:val="Akapitzlist"/>
        <w:numPr>
          <w:ilvl w:val="0"/>
          <w:numId w:val="1"/>
        </w:numPr>
        <w:spacing w:after="0"/>
        <w:rPr>
          <w:b/>
          <w:sz w:val="20"/>
          <w:szCs w:val="18"/>
        </w:rPr>
      </w:pPr>
      <w:r>
        <w:rPr>
          <w:b/>
          <w:sz w:val="20"/>
          <w:szCs w:val="18"/>
        </w:rPr>
        <w:t>57</w:t>
      </w:r>
      <w:r w:rsidR="0023387D" w:rsidRPr="00B117CA">
        <w:rPr>
          <w:b/>
          <w:sz w:val="20"/>
          <w:szCs w:val="18"/>
        </w:rPr>
        <w:t>% - mączka drzewna</w:t>
      </w:r>
    </w:p>
    <w:p w:rsidR="0023387D" w:rsidRPr="00B117CA" w:rsidRDefault="0023387D" w:rsidP="00D4732D">
      <w:pPr>
        <w:pStyle w:val="Akapitzlist"/>
        <w:numPr>
          <w:ilvl w:val="0"/>
          <w:numId w:val="1"/>
        </w:numPr>
        <w:spacing w:after="0"/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>3</w:t>
      </w:r>
      <w:r w:rsidR="00D4732D">
        <w:rPr>
          <w:b/>
          <w:sz w:val="20"/>
          <w:szCs w:val="18"/>
        </w:rPr>
        <w:t>3</w:t>
      </w:r>
      <w:r w:rsidRPr="00B117CA">
        <w:rPr>
          <w:b/>
          <w:sz w:val="20"/>
          <w:szCs w:val="18"/>
        </w:rPr>
        <w:t>% - polietylen wysokiej gęstości HDPE</w:t>
      </w:r>
    </w:p>
    <w:p w:rsidR="0023387D" w:rsidRDefault="00D4732D" w:rsidP="00D4732D">
      <w:pPr>
        <w:pStyle w:val="Akapitzlist"/>
        <w:numPr>
          <w:ilvl w:val="0"/>
          <w:numId w:val="1"/>
        </w:numPr>
        <w:spacing w:after="0"/>
        <w:rPr>
          <w:b/>
          <w:sz w:val="20"/>
          <w:szCs w:val="18"/>
        </w:rPr>
      </w:pPr>
      <w:r>
        <w:rPr>
          <w:b/>
          <w:sz w:val="20"/>
          <w:szCs w:val="18"/>
        </w:rPr>
        <w:t>7</w:t>
      </w:r>
      <w:r w:rsidR="0023387D" w:rsidRPr="00B117CA">
        <w:rPr>
          <w:b/>
          <w:sz w:val="20"/>
          <w:szCs w:val="18"/>
        </w:rPr>
        <w:t xml:space="preserve">%  - dodatki  anty UV,  stabilizatory , barwniki  </w:t>
      </w:r>
    </w:p>
    <w:p w:rsidR="00D4732D" w:rsidRPr="00B117CA" w:rsidRDefault="00D4732D" w:rsidP="00D4732D">
      <w:pPr>
        <w:pStyle w:val="Akapitzlist"/>
        <w:numPr>
          <w:ilvl w:val="0"/>
          <w:numId w:val="1"/>
        </w:numPr>
        <w:spacing w:after="0"/>
        <w:rPr>
          <w:b/>
          <w:sz w:val="20"/>
          <w:szCs w:val="18"/>
        </w:rPr>
      </w:pPr>
      <w:r>
        <w:rPr>
          <w:b/>
          <w:sz w:val="20"/>
          <w:szCs w:val="18"/>
        </w:rPr>
        <w:t>3% - powłoka zewnętrzna wykonana z wysokiej jakości polimerów polipropylenowych</w:t>
      </w:r>
    </w:p>
    <w:p w:rsidR="0023387D" w:rsidRPr="00B117CA" w:rsidRDefault="0023387D" w:rsidP="003B53E8">
      <w:pPr>
        <w:spacing w:before="240" w:after="0"/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>Wymiary desek Kompozytowych z dopuszczalną tolerancją :</w:t>
      </w:r>
    </w:p>
    <w:p w:rsidR="0023387D" w:rsidRPr="00B117CA" w:rsidRDefault="00D4732D" w:rsidP="00D4732D">
      <w:pPr>
        <w:pStyle w:val="Akapitzlist"/>
        <w:numPr>
          <w:ilvl w:val="0"/>
          <w:numId w:val="2"/>
        </w:numPr>
        <w:spacing w:after="0"/>
        <w:rPr>
          <w:b/>
          <w:sz w:val="20"/>
          <w:szCs w:val="18"/>
        </w:rPr>
      </w:pPr>
      <w:r>
        <w:rPr>
          <w:b/>
          <w:sz w:val="20"/>
          <w:szCs w:val="18"/>
        </w:rPr>
        <w:t>grubość - 23</w:t>
      </w:r>
      <w:r w:rsidR="0023387D" w:rsidRPr="00B117CA">
        <w:rPr>
          <w:b/>
          <w:sz w:val="20"/>
          <w:szCs w:val="18"/>
        </w:rPr>
        <w:t>mm (+/- 0,</w:t>
      </w:r>
      <w:r w:rsidR="00DB0A0B">
        <w:rPr>
          <w:b/>
          <w:sz w:val="20"/>
          <w:szCs w:val="18"/>
        </w:rPr>
        <w:t>2</w:t>
      </w:r>
      <w:r w:rsidR="0023387D" w:rsidRPr="00B117CA">
        <w:rPr>
          <w:b/>
          <w:sz w:val="20"/>
          <w:szCs w:val="18"/>
        </w:rPr>
        <w:t>mm)</w:t>
      </w:r>
    </w:p>
    <w:p w:rsidR="0023387D" w:rsidRPr="00B117CA" w:rsidRDefault="00D4732D" w:rsidP="00D4732D">
      <w:pPr>
        <w:pStyle w:val="Akapitzlist"/>
        <w:numPr>
          <w:ilvl w:val="0"/>
          <w:numId w:val="2"/>
        </w:numPr>
        <w:spacing w:after="0"/>
        <w:rPr>
          <w:b/>
          <w:sz w:val="20"/>
          <w:szCs w:val="18"/>
        </w:rPr>
      </w:pPr>
      <w:r>
        <w:rPr>
          <w:b/>
          <w:sz w:val="20"/>
          <w:szCs w:val="18"/>
        </w:rPr>
        <w:t>szerokość - 138</w:t>
      </w:r>
      <w:r w:rsidR="0023387D" w:rsidRPr="00B117CA">
        <w:rPr>
          <w:b/>
          <w:sz w:val="20"/>
          <w:szCs w:val="18"/>
        </w:rPr>
        <w:t>mm (+/- 1,0mm)</w:t>
      </w:r>
    </w:p>
    <w:p w:rsidR="0023387D" w:rsidRPr="00B117CA" w:rsidRDefault="0023387D" w:rsidP="00D4732D">
      <w:pPr>
        <w:pStyle w:val="Akapitzlist"/>
        <w:numPr>
          <w:ilvl w:val="0"/>
          <w:numId w:val="2"/>
        </w:numPr>
        <w:spacing w:after="0"/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>długość - 3000; 3500; 4000m</w:t>
      </w:r>
      <w:bookmarkStart w:id="0" w:name="_GoBack"/>
      <w:bookmarkEnd w:id="0"/>
      <w:r w:rsidRPr="00B117CA">
        <w:rPr>
          <w:b/>
          <w:sz w:val="20"/>
          <w:szCs w:val="18"/>
        </w:rPr>
        <w:t>m</w:t>
      </w:r>
      <w:r w:rsidR="00492AED" w:rsidRPr="00B117CA">
        <w:rPr>
          <w:b/>
          <w:sz w:val="20"/>
          <w:szCs w:val="18"/>
        </w:rPr>
        <w:t xml:space="preserve"> (-0,5 / +10mm)</w:t>
      </w:r>
    </w:p>
    <w:p w:rsidR="00492AED" w:rsidRPr="00B117CA" w:rsidRDefault="00492AED" w:rsidP="00D4732D">
      <w:pPr>
        <w:pStyle w:val="Akapitzlist"/>
        <w:numPr>
          <w:ilvl w:val="0"/>
          <w:numId w:val="2"/>
        </w:numPr>
        <w:spacing w:after="0"/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>waga liniowa - 3,0kg/mb (- 5% / +10%)</w:t>
      </w:r>
    </w:p>
    <w:p w:rsidR="00491EE7" w:rsidRPr="00B117CA" w:rsidRDefault="00491EE7" w:rsidP="003B53E8">
      <w:pPr>
        <w:spacing w:before="240" w:after="0"/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>Cechy i właściwości desek kompozytowych :</w:t>
      </w:r>
    </w:p>
    <w:p w:rsidR="00491EE7" w:rsidRPr="00B117CA" w:rsidRDefault="00491EE7" w:rsidP="00D4732D">
      <w:pPr>
        <w:pStyle w:val="Akapitzlist"/>
        <w:numPr>
          <w:ilvl w:val="0"/>
          <w:numId w:val="3"/>
        </w:numPr>
        <w:spacing w:after="0"/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>zastosowanie w temperaturach -30*C  / + 60*C</w:t>
      </w:r>
    </w:p>
    <w:p w:rsidR="00491EE7" w:rsidRPr="00B117CA" w:rsidRDefault="00491EE7" w:rsidP="00D4732D">
      <w:pPr>
        <w:pStyle w:val="Akapitzlist"/>
        <w:numPr>
          <w:ilvl w:val="0"/>
          <w:numId w:val="3"/>
        </w:numPr>
        <w:spacing w:after="0"/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>niska absorpcja wody &lt;0,5%</w:t>
      </w:r>
      <w:r w:rsidR="00E136D4" w:rsidRPr="00B117CA">
        <w:rPr>
          <w:b/>
          <w:sz w:val="20"/>
          <w:szCs w:val="18"/>
        </w:rPr>
        <w:t xml:space="preserve"> (mrozoodporna)</w:t>
      </w:r>
      <w:r w:rsidRPr="00B117CA">
        <w:rPr>
          <w:b/>
          <w:sz w:val="20"/>
          <w:szCs w:val="18"/>
        </w:rPr>
        <w:t xml:space="preserve"> </w:t>
      </w:r>
    </w:p>
    <w:p w:rsidR="00491EE7" w:rsidRPr="00B117CA" w:rsidRDefault="00491EE7" w:rsidP="00D4732D">
      <w:pPr>
        <w:pStyle w:val="Akapitzlist"/>
        <w:numPr>
          <w:ilvl w:val="0"/>
          <w:numId w:val="3"/>
        </w:numPr>
        <w:spacing w:after="0"/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>wysoka odporność UV</w:t>
      </w:r>
    </w:p>
    <w:p w:rsidR="00491EE7" w:rsidRPr="00B117CA" w:rsidRDefault="00491EE7" w:rsidP="00D4732D">
      <w:pPr>
        <w:pStyle w:val="Akapitzlist"/>
        <w:numPr>
          <w:ilvl w:val="0"/>
          <w:numId w:val="3"/>
        </w:numPr>
        <w:spacing w:after="0"/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 xml:space="preserve">wysoka odporność na pękanie (z wyłączeniem pęknięć powstałych </w:t>
      </w:r>
      <w:r w:rsidR="00E136D4" w:rsidRPr="00B117CA">
        <w:rPr>
          <w:b/>
          <w:sz w:val="20"/>
          <w:szCs w:val="18"/>
        </w:rPr>
        <w:t>na skutek obciążenia udarowego)</w:t>
      </w:r>
    </w:p>
    <w:p w:rsidR="00491EE7" w:rsidRPr="00B117CA" w:rsidRDefault="00491EE7" w:rsidP="00D4732D">
      <w:pPr>
        <w:pStyle w:val="Akapitzlist"/>
        <w:numPr>
          <w:ilvl w:val="0"/>
          <w:numId w:val="3"/>
        </w:numPr>
        <w:spacing w:after="0"/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>wysoka odporność na gnicie oraz butwienie wynikające z bezpośredniego oddziaływania grzybów i bakterii</w:t>
      </w:r>
    </w:p>
    <w:p w:rsidR="00656285" w:rsidRPr="00B117CA" w:rsidRDefault="00E136D4" w:rsidP="00D4732D">
      <w:pPr>
        <w:pStyle w:val="Akapitzlist"/>
        <w:numPr>
          <w:ilvl w:val="0"/>
          <w:numId w:val="3"/>
        </w:numPr>
        <w:spacing w:after="0"/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 xml:space="preserve">wysoka </w:t>
      </w:r>
      <w:r w:rsidR="00491EE7" w:rsidRPr="00B117CA">
        <w:rPr>
          <w:b/>
          <w:sz w:val="20"/>
          <w:szCs w:val="18"/>
        </w:rPr>
        <w:t>odporność na niszczenia spowodowane bezpośrednim oddziaływaniem owadów</w:t>
      </w:r>
    </w:p>
    <w:p w:rsidR="00656285" w:rsidRPr="00B117CA" w:rsidRDefault="00656285" w:rsidP="00D4732D">
      <w:pPr>
        <w:pStyle w:val="Akapitzlist"/>
        <w:spacing w:after="0"/>
        <w:rPr>
          <w:rFonts w:ascii="Times New Roman" w:hAnsi="Times New Roman"/>
          <w:sz w:val="20"/>
          <w:szCs w:val="18"/>
        </w:rPr>
      </w:pPr>
    </w:p>
    <w:p w:rsidR="00D4732D" w:rsidRDefault="00656285" w:rsidP="00D4732D">
      <w:pPr>
        <w:pStyle w:val="Akapitzlist"/>
        <w:spacing w:after="0"/>
        <w:ind w:left="0"/>
        <w:rPr>
          <w:sz w:val="20"/>
          <w:szCs w:val="18"/>
        </w:rPr>
      </w:pPr>
      <w:r w:rsidRPr="00B117CA">
        <w:rPr>
          <w:sz w:val="20"/>
          <w:szCs w:val="18"/>
        </w:rPr>
        <w:t>Należy zwrócić uwagę na fakt, iż wyroby kompozytowe ze względu na znaczną zawartość włókien drewna zachowują się w eksploatacji bardzo podobnie do naturalnych desek drewnianych, przy</w:t>
      </w:r>
      <w:r w:rsidRPr="00B117CA">
        <w:rPr>
          <w:sz w:val="24"/>
        </w:rPr>
        <w:t xml:space="preserve"> jednoczesnym zachowaniu znacznie </w:t>
      </w:r>
      <w:r w:rsidRPr="00B117CA">
        <w:rPr>
          <w:sz w:val="20"/>
          <w:szCs w:val="18"/>
        </w:rPr>
        <w:t>wyższej odporności na działanie czynników zewnętrznych. Kompozyt podlega naturalnej rozszerzalności i kurczliwości na skutek warunków atmosferycznych co należy uwzględnić podczas montażu.</w:t>
      </w:r>
    </w:p>
    <w:p w:rsidR="00E136D4" w:rsidRPr="00B117CA" w:rsidRDefault="00E136D4" w:rsidP="00D4732D">
      <w:pPr>
        <w:pStyle w:val="Akapitzlist"/>
        <w:spacing w:after="0"/>
        <w:ind w:left="0"/>
        <w:rPr>
          <w:b/>
          <w:sz w:val="44"/>
          <w:szCs w:val="40"/>
        </w:rPr>
      </w:pPr>
      <w:r w:rsidRPr="00B117CA">
        <w:rPr>
          <w:b/>
          <w:sz w:val="44"/>
          <w:szCs w:val="40"/>
        </w:rPr>
        <w:lastRenderedPageBreak/>
        <w:t xml:space="preserve">Elementy zestawu montażowego </w:t>
      </w:r>
      <w:proofErr w:type="spellStart"/>
      <w:r w:rsidRPr="00B117CA">
        <w:rPr>
          <w:b/>
          <w:sz w:val="44"/>
          <w:szCs w:val="40"/>
        </w:rPr>
        <w:t>EcoTravers</w:t>
      </w:r>
      <w:proofErr w:type="spellEnd"/>
      <w:r w:rsidRPr="00B117CA">
        <w:rPr>
          <w:b/>
          <w:sz w:val="44"/>
          <w:szCs w:val="40"/>
        </w:rPr>
        <w:t xml:space="preserve"> </w:t>
      </w:r>
      <w:r w:rsidR="00B117CA">
        <w:rPr>
          <w:b/>
          <w:sz w:val="44"/>
          <w:szCs w:val="40"/>
        </w:rPr>
        <w:t>PREMIUM</w:t>
      </w:r>
    </w:p>
    <w:p w:rsidR="00E136D4" w:rsidRPr="00B117CA" w:rsidRDefault="00E136D4" w:rsidP="001D605B">
      <w:pPr>
        <w:pStyle w:val="Akapitzlist"/>
        <w:numPr>
          <w:ilvl w:val="0"/>
          <w:numId w:val="4"/>
        </w:numPr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 xml:space="preserve">deska </w:t>
      </w:r>
      <w:r w:rsidR="001D605B" w:rsidRPr="00B117CA">
        <w:rPr>
          <w:b/>
          <w:sz w:val="20"/>
          <w:szCs w:val="18"/>
        </w:rPr>
        <w:t xml:space="preserve">kompozytowa </w:t>
      </w:r>
      <w:r w:rsidRPr="00B117CA">
        <w:rPr>
          <w:b/>
          <w:sz w:val="20"/>
          <w:szCs w:val="18"/>
        </w:rPr>
        <w:t>tarasowa 1</w:t>
      </w:r>
      <w:r w:rsidR="00D4732D">
        <w:rPr>
          <w:b/>
          <w:sz w:val="20"/>
          <w:szCs w:val="18"/>
        </w:rPr>
        <w:t>38</w:t>
      </w:r>
      <w:r w:rsidRPr="00B117CA">
        <w:rPr>
          <w:b/>
          <w:sz w:val="20"/>
          <w:szCs w:val="18"/>
        </w:rPr>
        <w:t>x2</w:t>
      </w:r>
      <w:r w:rsidR="00D4732D">
        <w:rPr>
          <w:b/>
          <w:sz w:val="20"/>
          <w:szCs w:val="18"/>
        </w:rPr>
        <w:t>2</w:t>
      </w:r>
      <w:r w:rsidR="001D605B" w:rsidRPr="00B117CA">
        <w:rPr>
          <w:b/>
          <w:sz w:val="20"/>
          <w:szCs w:val="18"/>
        </w:rPr>
        <w:t xml:space="preserve">mm - </w:t>
      </w:r>
      <w:r w:rsidR="00D4732D">
        <w:rPr>
          <w:b/>
          <w:sz w:val="20"/>
          <w:szCs w:val="18"/>
        </w:rPr>
        <w:t>( zużycie ok. 7</w:t>
      </w:r>
      <w:r w:rsidR="00D4732D" w:rsidRPr="00B117CA">
        <w:rPr>
          <w:b/>
          <w:sz w:val="20"/>
          <w:szCs w:val="18"/>
        </w:rPr>
        <w:t xml:space="preserve"> </w:t>
      </w:r>
      <w:proofErr w:type="spellStart"/>
      <w:r w:rsidR="00D42C76" w:rsidRPr="00B117CA">
        <w:rPr>
          <w:b/>
          <w:sz w:val="20"/>
          <w:szCs w:val="18"/>
        </w:rPr>
        <w:t>mb</w:t>
      </w:r>
      <w:proofErr w:type="spellEnd"/>
      <w:r w:rsidR="00D42C76" w:rsidRPr="00B117CA">
        <w:rPr>
          <w:b/>
          <w:sz w:val="20"/>
          <w:szCs w:val="18"/>
        </w:rPr>
        <w:t>/1m2 )</w:t>
      </w:r>
    </w:p>
    <w:p w:rsidR="00E136D4" w:rsidRPr="00B117CA" w:rsidRDefault="00E136D4" w:rsidP="001D605B">
      <w:pPr>
        <w:pStyle w:val="Akapitzlist"/>
        <w:numPr>
          <w:ilvl w:val="0"/>
          <w:numId w:val="4"/>
        </w:numPr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>legar kompozytowy 30x40</w:t>
      </w:r>
      <w:r w:rsidR="001D605B" w:rsidRPr="00B117CA">
        <w:rPr>
          <w:b/>
          <w:sz w:val="20"/>
          <w:szCs w:val="18"/>
        </w:rPr>
        <w:t xml:space="preserve">mm - </w:t>
      </w:r>
      <w:r w:rsidR="00D42C76" w:rsidRPr="00B117CA">
        <w:rPr>
          <w:b/>
          <w:sz w:val="20"/>
          <w:szCs w:val="18"/>
        </w:rPr>
        <w:t>( zużycie ok.3,1mb/1m2 )</w:t>
      </w:r>
    </w:p>
    <w:p w:rsidR="001D605B" w:rsidRPr="00B117CA" w:rsidRDefault="001D605B" w:rsidP="001D605B">
      <w:pPr>
        <w:pStyle w:val="Akapitzlist"/>
        <w:numPr>
          <w:ilvl w:val="0"/>
          <w:numId w:val="4"/>
        </w:numPr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 xml:space="preserve">listwa wykończeniowa prosta </w:t>
      </w:r>
      <w:r w:rsidR="00D4732D">
        <w:rPr>
          <w:b/>
          <w:sz w:val="20"/>
          <w:szCs w:val="18"/>
        </w:rPr>
        <w:t>3000</w:t>
      </w:r>
      <w:r w:rsidRPr="00B117CA">
        <w:rPr>
          <w:b/>
          <w:sz w:val="20"/>
          <w:szCs w:val="18"/>
        </w:rPr>
        <w:t>x10x</w:t>
      </w:r>
      <w:r w:rsidR="00D4732D">
        <w:rPr>
          <w:b/>
          <w:sz w:val="20"/>
          <w:szCs w:val="18"/>
        </w:rPr>
        <w:t>7</w:t>
      </w:r>
      <w:r w:rsidRPr="00B117CA">
        <w:rPr>
          <w:b/>
          <w:sz w:val="20"/>
          <w:szCs w:val="18"/>
        </w:rPr>
        <w:t xml:space="preserve">0mm lub kątowa </w:t>
      </w:r>
      <w:r w:rsidR="00D4732D">
        <w:rPr>
          <w:b/>
          <w:sz w:val="20"/>
          <w:szCs w:val="18"/>
        </w:rPr>
        <w:t>300</w:t>
      </w:r>
      <w:r w:rsidRPr="00B117CA">
        <w:rPr>
          <w:b/>
          <w:sz w:val="20"/>
          <w:szCs w:val="18"/>
        </w:rPr>
        <w:t>0x</w:t>
      </w:r>
      <w:r w:rsidR="00D4732D">
        <w:rPr>
          <w:b/>
          <w:sz w:val="20"/>
          <w:szCs w:val="18"/>
        </w:rPr>
        <w:t>50x5</w:t>
      </w:r>
      <w:r w:rsidRPr="00B117CA">
        <w:rPr>
          <w:b/>
          <w:sz w:val="20"/>
          <w:szCs w:val="18"/>
        </w:rPr>
        <w:t>0mm</w:t>
      </w:r>
      <w:r w:rsidR="00D42C76" w:rsidRPr="00B117CA">
        <w:rPr>
          <w:b/>
          <w:sz w:val="20"/>
          <w:szCs w:val="18"/>
        </w:rPr>
        <w:t xml:space="preserve"> (wg  potrzeb )</w:t>
      </w:r>
    </w:p>
    <w:p w:rsidR="00E136D4" w:rsidRPr="00B117CA" w:rsidRDefault="001D605B" w:rsidP="001D605B">
      <w:pPr>
        <w:pStyle w:val="Akapitzlist"/>
        <w:numPr>
          <w:ilvl w:val="0"/>
          <w:numId w:val="4"/>
        </w:numPr>
        <w:rPr>
          <w:b/>
          <w:sz w:val="20"/>
          <w:szCs w:val="18"/>
        </w:rPr>
      </w:pPr>
      <w:r w:rsidRPr="00B117CA">
        <w:rPr>
          <w:b/>
          <w:sz w:val="20"/>
          <w:szCs w:val="18"/>
        </w:rPr>
        <w:t xml:space="preserve">zestaw </w:t>
      </w:r>
      <w:r w:rsidR="00E136D4" w:rsidRPr="00B117CA">
        <w:rPr>
          <w:b/>
          <w:sz w:val="20"/>
          <w:szCs w:val="18"/>
        </w:rPr>
        <w:t>klips</w:t>
      </w:r>
      <w:r w:rsidRPr="00B117CA">
        <w:rPr>
          <w:b/>
          <w:sz w:val="20"/>
          <w:szCs w:val="18"/>
        </w:rPr>
        <w:t>ów montażowy z tworzywa</w:t>
      </w:r>
      <w:r w:rsidR="00E136D4" w:rsidRPr="00B117CA">
        <w:rPr>
          <w:b/>
          <w:sz w:val="20"/>
          <w:szCs w:val="18"/>
        </w:rPr>
        <w:t xml:space="preserve"> lub stal</w:t>
      </w:r>
      <w:r w:rsidRPr="00B117CA">
        <w:rPr>
          <w:b/>
          <w:sz w:val="20"/>
          <w:szCs w:val="18"/>
        </w:rPr>
        <w:t>i</w:t>
      </w:r>
      <w:r w:rsidR="00D42C76" w:rsidRPr="00B117CA">
        <w:rPr>
          <w:b/>
          <w:sz w:val="20"/>
          <w:szCs w:val="18"/>
        </w:rPr>
        <w:t xml:space="preserve"> ( zużycie ok 21-23szt./1m2 )</w:t>
      </w:r>
    </w:p>
    <w:p w:rsidR="001D605B" w:rsidRPr="00B117CA" w:rsidRDefault="001D605B" w:rsidP="001D605B">
      <w:pPr>
        <w:pStyle w:val="Bezodstpw"/>
        <w:rPr>
          <w:sz w:val="20"/>
          <w:szCs w:val="18"/>
        </w:rPr>
      </w:pPr>
      <w:r w:rsidRPr="00B117CA">
        <w:rPr>
          <w:sz w:val="20"/>
          <w:szCs w:val="18"/>
        </w:rPr>
        <w:t xml:space="preserve">Dopuszcza się również układanie desek tarasowych </w:t>
      </w:r>
      <w:proofErr w:type="spellStart"/>
      <w:r w:rsidRPr="00B117CA">
        <w:rPr>
          <w:sz w:val="20"/>
          <w:szCs w:val="18"/>
        </w:rPr>
        <w:t>Ecotravers</w:t>
      </w:r>
      <w:proofErr w:type="spellEnd"/>
      <w:r w:rsidRPr="00B117CA">
        <w:rPr>
          <w:sz w:val="20"/>
          <w:szCs w:val="18"/>
        </w:rPr>
        <w:t xml:space="preserve">  bezpośrednio na legarach drewnianych lub aluminiowych. W tym przypadku należy stosować się do wytycznych producentów legarów. W przypadku legarów drewnianych należy stosować wyłącznie legary wykonane z twardych gatunków drewna o wysokiej odporność i odpowiednio zaimpregnowanych.</w:t>
      </w:r>
    </w:p>
    <w:p w:rsidR="001D605B" w:rsidRPr="00B117CA" w:rsidRDefault="001D605B" w:rsidP="001D605B">
      <w:pPr>
        <w:pStyle w:val="Bezodstpw"/>
        <w:rPr>
          <w:sz w:val="20"/>
          <w:szCs w:val="18"/>
        </w:rPr>
      </w:pPr>
    </w:p>
    <w:p w:rsidR="001D605B" w:rsidRPr="00B117CA" w:rsidRDefault="001D605B" w:rsidP="001D605B">
      <w:pPr>
        <w:pStyle w:val="Bezodstpw"/>
        <w:rPr>
          <w:sz w:val="20"/>
          <w:szCs w:val="18"/>
        </w:rPr>
      </w:pPr>
      <w:r w:rsidRPr="00B117CA">
        <w:rPr>
          <w:sz w:val="20"/>
          <w:szCs w:val="18"/>
        </w:rPr>
        <w:t xml:space="preserve">Powyższe elementy służą wyłącznie do wykonania tarasów na zewnątrz i nie mogą być używane jako kolumny, słupy, dźwigary, belki stropowe oraz inne mocno obciążone elementy konstrukcyjne. Desek tarasowych </w:t>
      </w:r>
      <w:proofErr w:type="spellStart"/>
      <w:r w:rsidRPr="00B117CA">
        <w:rPr>
          <w:sz w:val="20"/>
          <w:szCs w:val="18"/>
        </w:rPr>
        <w:t>EcoTravers</w:t>
      </w:r>
      <w:proofErr w:type="spellEnd"/>
      <w:r w:rsidRPr="00B117CA">
        <w:rPr>
          <w:sz w:val="20"/>
          <w:szCs w:val="18"/>
        </w:rPr>
        <w:t xml:space="preserve"> nie należy montować w zamkniętych, wilgotnych oraz niewentylowanych pomieszczeniach, jak również w miejscach z szybkimi i znacznymi zmianami temperatury (np. sauna).</w:t>
      </w:r>
    </w:p>
    <w:p w:rsidR="001D605B" w:rsidRPr="00B117CA" w:rsidRDefault="001D605B" w:rsidP="001D605B">
      <w:pPr>
        <w:pStyle w:val="Bezodstpw"/>
        <w:rPr>
          <w:sz w:val="20"/>
          <w:szCs w:val="18"/>
        </w:rPr>
      </w:pPr>
      <w:r w:rsidRPr="00B117CA">
        <w:rPr>
          <w:sz w:val="20"/>
          <w:szCs w:val="18"/>
        </w:rPr>
        <w:t xml:space="preserve">Przed montażem należy zapoznać się z instrukcją </w:t>
      </w:r>
      <w:r w:rsidR="00E234AF" w:rsidRPr="00B117CA">
        <w:rPr>
          <w:sz w:val="20"/>
          <w:szCs w:val="18"/>
        </w:rPr>
        <w:t>montażu.</w:t>
      </w:r>
      <w:r w:rsidRPr="00B117CA">
        <w:rPr>
          <w:sz w:val="20"/>
          <w:szCs w:val="18"/>
        </w:rPr>
        <w:t xml:space="preserve"> </w:t>
      </w:r>
    </w:p>
    <w:p w:rsidR="00656285" w:rsidRPr="008E7E17" w:rsidRDefault="00656285" w:rsidP="001D605B">
      <w:pPr>
        <w:pStyle w:val="Bezodstpw"/>
        <w:rPr>
          <w:sz w:val="18"/>
          <w:szCs w:val="18"/>
        </w:rPr>
      </w:pPr>
    </w:p>
    <w:p w:rsidR="00656285" w:rsidRDefault="00656285" w:rsidP="001D605B">
      <w:pPr>
        <w:pStyle w:val="Bezodstpw"/>
      </w:pPr>
    </w:p>
    <w:p w:rsidR="00656285" w:rsidRPr="008E7E17" w:rsidRDefault="00656285" w:rsidP="00656285">
      <w:pPr>
        <w:pStyle w:val="Bezodstpw"/>
        <w:jc w:val="center"/>
        <w:rPr>
          <w:b/>
          <w:sz w:val="40"/>
          <w:szCs w:val="40"/>
        </w:rPr>
      </w:pPr>
      <w:r w:rsidRPr="008E7E17">
        <w:rPr>
          <w:b/>
          <w:sz w:val="40"/>
          <w:szCs w:val="40"/>
        </w:rPr>
        <w:t xml:space="preserve">Kolorystyka i wzornictwo desek </w:t>
      </w:r>
    </w:p>
    <w:p w:rsidR="00656285" w:rsidRDefault="00656285" w:rsidP="00656285">
      <w:pPr>
        <w:pStyle w:val="Bezodstpw"/>
        <w:jc w:val="center"/>
        <w:rPr>
          <w:b/>
          <w:sz w:val="40"/>
          <w:szCs w:val="40"/>
        </w:rPr>
      </w:pPr>
    </w:p>
    <w:p w:rsidR="00656285" w:rsidRDefault="00B117CA" w:rsidP="00656285">
      <w:pPr>
        <w:pStyle w:val="Bezodstpw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pict>
          <v:shape id="_x0000_i1025" type="#_x0000_t75" style="width:453.75pt;height:338.25pt">
            <v:imagedata r:id="rId6" o:title="Komplet z nazwami1"/>
          </v:shape>
        </w:pict>
      </w:r>
    </w:p>
    <w:p w:rsidR="00656285" w:rsidRPr="00656285" w:rsidRDefault="00656285" w:rsidP="00656285">
      <w:pPr>
        <w:pStyle w:val="Bezodstpw"/>
        <w:jc w:val="center"/>
        <w:rPr>
          <w:b/>
        </w:rPr>
      </w:pPr>
    </w:p>
    <w:p w:rsidR="008E7E17" w:rsidRDefault="008E7E17" w:rsidP="008E7E17">
      <w:pPr>
        <w:pStyle w:val="Bezodstpw"/>
      </w:pPr>
    </w:p>
    <w:p w:rsidR="008E7E17" w:rsidRDefault="008E7E17" w:rsidP="008E7E17">
      <w:pPr>
        <w:pStyle w:val="Bezodstpw"/>
      </w:pPr>
    </w:p>
    <w:p w:rsidR="00966EA5" w:rsidRDefault="00CE45B2" w:rsidP="008E7E17">
      <w:pPr>
        <w:pStyle w:val="Bezodstpw"/>
      </w:pPr>
      <w:r w:rsidRPr="00656285">
        <w:t>W pierwszym okresie użytkowania deski kompozytowe pod wpływem warunków zewnętrznych sezonują się.</w:t>
      </w:r>
      <w:r>
        <w:t xml:space="preserve"> </w:t>
      </w:r>
      <w:r w:rsidRPr="00656285">
        <w:t xml:space="preserve">Kolor stabilizuje się po kilku miesiącach osiągając ostateczne nasycenie. </w:t>
      </w:r>
      <w:r w:rsidRPr="00CE45B2">
        <w:t xml:space="preserve">Produkty kompozytowe </w:t>
      </w:r>
      <w:proofErr w:type="spellStart"/>
      <w:r w:rsidRPr="00CE45B2">
        <w:t>EcoTravers</w:t>
      </w:r>
      <w:proofErr w:type="spellEnd"/>
      <w:r w:rsidRPr="00CE45B2">
        <w:t xml:space="preserve"> mogą odbiegać od dostępnych opisów i próbek pod względem naturalnych różnic kolorystycznych lub strukturowych.</w:t>
      </w:r>
      <w:r>
        <w:t xml:space="preserve"> </w:t>
      </w:r>
      <w:r w:rsidRPr="00656285">
        <w:t>Ze względu na zawartość włókien drewna</w:t>
      </w:r>
      <w:r>
        <w:t xml:space="preserve"> </w:t>
      </w:r>
      <w:r w:rsidRPr="00656285">
        <w:t>poszczególne profile kompozytowe, zwłaszcza te pochodzące z różnych partii produkcyjnych, mogą różnić się</w:t>
      </w:r>
      <w:r>
        <w:t xml:space="preserve"> </w:t>
      </w:r>
      <w:r w:rsidRPr="00656285">
        <w:t>kolorystycznie. Kolory i wykończenia powierzchni mogą być różne w różnych dostawach. Nie ma to wpływu na ich</w:t>
      </w:r>
      <w:r>
        <w:t xml:space="preserve"> </w:t>
      </w:r>
      <w:r w:rsidRPr="00656285">
        <w:t>trwałość i nie jest to wadą produktu</w:t>
      </w:r>
      <w:r w:rsidR="00D42C76">
        <w:t>.</w:t>
      </w:r>
      <w:r w:rsidRPr="00CE45B2">
        <w:t xml:space="preserve"> </w:t>
      </w:r>
      <w:r w:rsidR="00656285" w:rsidRPr="00656285">
        <w:t>Przed przystąpieniem do montażu należy ocenić wizualnie wygląd desek</w:t>
      </w:r>
      <w:r w:rsidR="00656285">
        <w:t xml:space="preserve"> </w:t>
      </w:r>
      <w:r w:rsidR="00656285" w:rsidRPr="00656285">
        <w:t>kompozytowych czy są wolne od wad. Aby uzyskać naturalny efekt, deski kompozytowe należy wymieszać przed</w:t>
      </w:r>
      <w:r w:rsidR="00656285">
        <w:t xml:space="preserve"> </w:t>
      </w:r>
      <w:r w:rsidR="00656285" w:rsidRPr="00656285">
        <w:t>zamontowaniem</w:t>
      </w:r>
      <w:r w:rsidR="00656285">
        <w:t>.</w:t>
      </w:r>
    </w:p>
    <w:p w:rsidR="008E7E17" w:rsidRPr="008E7E17" w:rsidRDefault="008E7E17" w:rsidP="008E7E17">
      <w:pPr>
        <w:pStyle w:val="Bezodstpw"/>
      </w:pPr>
    </w:p>
    <w:p w:rsidR="00966EA5" w:rsidRDefault="00966EA5" w:rsidP="00966EA5">
      <w:pPr>
        <w:pStyle w:val="Bezodstpw"/>
        <w:jc w:val="center"/>
        <w:rPr>
          <w:b/>
          <w:sz w:val="40"/>
          <w:szCs w:val="40"/>
        </w:rPr>
      </w:pPr>
      <w:r w:rsidRPr="00966EA5">
        <w:rPr>
          <w:b/>
          <w:sz w:val="40"/>
          <w:szCs w:val="40"/>
        </w:rPr>
        <w:t>Dostępne dokumenty</w:t>
      </w:r>
    </w:p>
    <w:p w:rsidR="00966EA5" w:rsidRDefault="00966EA5" w:rsidP="00966EA5">
      <w:pPr>
        <w:pStyle w:val="Bezodstpw"/>
        <w:jc w:val="center"/>
        <w:rPr>
          <w:b/>
          <w:sz w:val="40"/>
          <w:szCs w:val="40"/>
        </w:rPr>
      </w:pPr>
    </w:p>
    <w:p w:rsidR="00966EA5" w:rsidRPr="00966EA5" w:rsidRDefault="00966EA5" w:rsidP="00966EA5">
      <w:pPr>
        <w:numPr>
          <w:ilvl w:val="0"/>
          <w:numId w:val="5"/>
        </w:numPr>
      </w:pPr>
      <w:r w:rsidRPr="00966EA5">
        <w:t>Karta techniczna</w:t>
      </w:r>
    </w:p>
    <w:p w:rsidR="00966EA5" w:rsidRPr="00966EA5" w:rsidRDefault="00966EA5" w:rsidP="00966EA5">
      <w:pPr>
        <w:numPr>
          <w:ilvl w:val="0"/>
          <w:numId w:val="5"/>
        </w:numPr>
      </w:pPr>
      <w:r w:rsidRPr="00966EA5">
        <w:t>Karta gwarancyjna</w:t>
      </w:r>
    </w:p>
    <w:p w:rsidR="00966EA5" w:rsidRPr="00966EA5" w:rsidRDefault="00966EA5" w:rsidP="00966EA5">
      <w:pPr>
        <w:numPr>
          <w:ilvl w:val="0"/>
          <w:numId w:val="5"/>
        </w:numPr>
      </w:pPr>
      <w:r w:rsidRPr="00966EA5">
        <w:t>Instrukcja montażu</w:t>
      </w:r>
    </w:p>
    <w:p w:rsidR="00966EA5" w:rsidRPr="00966EA5" w:rsidRDefault="00966EA5" w:rsidP="00966EA5">
      <w:pPr>
        <w:numPr>
          <w:ilvl w:val="0"/>
          <w:numId w:val="5"/>
        </w:numPr>
      </w:pPr>
      <w:r w:rsidRPr="00966EA5">
        <w:t xml:space="preserve">Deklaracja Zgodności </w:t>
      </w:r>
      <w:r>
        <w:t xml:space="preserve"> DZ/01/01/2018 LD</w:t>
      </w:r>
    </w:p>
    <w:p w:rsidR="00966EA5" w:rsidRPr="00966EA5" w:rsidRDefault="00966EA5" w:rsidP="00966EA5">
      <w:pPr>
        <w:numPr>
          <w:ilvl w:val="0"/>
          <w:numId w:val="5"/>
        </w:numPr>
      </w:pPr>
      <w:r w:rsidRPr="00966EA5">
        <w:t xml:space="preserve">Atest Higieniczny </w:t>
      </w:r>
      <w:r>
        <w:t>215/322/231/2016 z dn.24.05.2016</w:t>
      </w:r>
    </w:p>
    <w:p w:rsidR="00966EA5" w:rsidRPr="00966EA5" w:rsidRDefault="00966EA5" w:rsidP="00966EA5"/>
    <w:p w:rsidR="0023387D" w:rsidRDefault="0023387D" w:rsidP="0023387D">
      <w:pPr>
        <w:jc w:val="center"/>
      </w:pPr>
    </w:p>
    <w:sectPr w:rsidR="0023387D" w:rsidSect="00FC7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18CA"/>
    <w:multiLevelType w:val="hybridMultilevel"/>
    <w:tmpl w:val="77428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71C3F"/>
    <w:multiLevelType w:val="hybridMultilevel"/>
    <w:tmpl w:val="C802AB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D5406F"/>
    <w:multiLevelType w:val="hybridMultilevel"/>
    <w:tmpl w:val="29FE84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DC1F16"/>
    <w:multiLevelType w:val="hybridMultilevel"/>
    <w:tmpl w:val="77267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205CB5"/>
    <w:multiLevelType w:val="hybridMultilevel"/>
    <w:tmpl w:val="9E04A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3387D"/>
    <w:rsid w:val="001D605B"/>
    <w:rsid w:val="0023387D"/>
    <w:rsid w:val="003B53E8"/>
    <w:rsid w:val="00414DE8"/>
    <w:rsid w:val="00491EE7"/>
    <w:rsid w:val="00492AED"/>
    <w:rsid w:val="00656285"/>
    <w:rsid w:val="006F15D9"/>
    <w:rsid w:val="008E7E17"/>
    <w:rsid w:val="00966EA5"/>
    <w:rsid w:val="00B117CA"/>
    <w:rsid w:val="00CE45B2"/>
    <w:rsid w:val="00CE5C54"/>
    <w:rsid w:val="00D42C76"/>
    <w:rsid w:val="00D4732D"/>
    <w:rsid w:val="00DB0A0B"/>
    <w:rsid w:val="00E136D4"/>
    <w:rsid w:val="00E234AF"/>
    <w:rsid w:val="00FC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7D7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33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3387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3387D"/>
    <w:pPr>
      <w:ind w:left="720"/>
      <w:contextualSpacing/>
    </w:pPr>
  </w:style>
  <w:style w:type="paragraph" w:styleId="Bezodstpw">
    <w:name w:val="No Spacing"/>
    <w:uiPriority w:val="1"/>
    <w:qFormat/>
    <w:rsid w:val="001D605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487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</dc:creator>
  <cp:keywords/>
  <cp:lastModifiedBy>Kamil Miaskowski</cp:lastModifiedBy>
  <cp:revision>3</cp:revision>
  <cp:lastPrinted>2019-01-11T13:06:00Z</cp:lastPrinted>
  <dcterms:created xsi:type="dcterms:W3CDTF">2019-01-11T13:06:00Z</dcterms:created>
  <dcterms:modified xsi:type="dcterms:W3CDTF">2019-01-11T13:40:00Z</dcterms:modified>
</cp:coreProperties>
</file>